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6D695" w14:textId="77777777" w:rsidR="00062973" w:rsidRPr="00062973" w:rsidRDefault="00062973" w:rsidP="00062973">
      <w:pPr>
        <w:jc w:val="both"/>
        <w:rPr>
          <w:rFonts w:ascii="Calibri" w:eastAsia="Times New Roman" w:hAnsi="Calibri" w:cs="Calibri"/>
        </w:rPr>
      </w:pPr>
      <w:r w:rsidRPr="00062973">
        <w:rPr>
          <w:rFonts w:ascii="Calibri" w:eastAsia="Times New Roman" w:hAnsi="Calibri" w:cs="Calibri"/>
          <w:b/>
          <w:bCs/>
          <w:color w:val="000000"/>
        </w:rPr>
        <w:t>BAB 8</w:t>
      </w:r>
    </w:p>
    <w:p w14:paraId="60D2F70E"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w:t>
      </w:r>
    </w:p>
    <w:p w14:paraId="185CC7A1" w14:textId="77777777" w:rsidR="00062973" w:rsidRPr="00062973" w:rsidRDefault="00062973" w:rsidP="00062973">
      <w:pPr>
        <w:jc w:val="both"/>
        <w:rPr>
          <w:rFonts w:ascii="Calibri" w:eastAsia="Times New Roman" w:hAnsi="Calibri" w:cs="Calibri"/>
        </w:rPr>
      </w:pPr>
      <w:r w:rsidRPr="00062973">
        <w:rPr>
          <w:rFonts w:ascii="Calibri" w:eastAsia="Times New Roman" w:hAnsi="Calibri" w:cs="Calibri"/>
          <w:b/>
          <w:bCs/>
          <w:color w:val="000000"/>
        </w:rPr>
        <w:t>Pilihan Ganda (A)</w:t>
      </w:r>
    </w:p>
    <w:p w14:paraId="3A632269"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1.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D </w:t>
      </w:r>
    </w:p>
    <w:p w14:paraId="082BF575" w14:textId="329B9218"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w:t>
      </w:r>
      <w:r w:rsidRPr="00062973">
        <w:rPr>
          <w:rFonts w:ascii="Calibri" w:eastAsia="Times New Roman" w:hAnsi="Calibri" w:cs="Calibri"/>
          <w:color w:val="000000"/>
        </w:rPr>
        <w:t> </w:t>
      </w:r>
    </w:p>
    <w:p w14:paraId="19743EC8"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Marah adalah emosi atau tindakan sebagai luapan hati dan pikiran akibat ketidaksenangan terhadap sesuatu keadaan. Marah atau gadab merupakan sesuatu yang wajar. Namun, sebagai seorang muslim harus memperhatikan adalah atas dasar apa marah terjadi dan bagaimana menyikapi gejolak marah. </w:t>
      </w:r>
    </w:p>
    <w:p w14:paraId="1B9937C1" w14:textId="77777777" w:rsidR="00062973" w:rsidRPr="00062973" w:rsidRDefault="00062973" w:rsidP="00062973">
      <w:pPr>
        <w:rPr>
          <w:rFonts w:ascii="Calibri" w:eastAsia="Times New Roman" w:hAnsi="Calibri" w:cs="Calibri"/>
        </w:rPr>
      </w:pPr>
    </w:p>
    <w:p w14:paraId="5FFCAA53"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2.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E</w:t>
      </w:r>
    </w:p>
    <w:p w14:paraId="7B1F095E" w14:textId="1861B32A"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 </w:t>
      </w:r>
    </w:p>
    <w:p w14:paraId="70B74578"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shd w:val="clear" w:color="auto" w:fill="FFFFFF"/>
        </w:rPr>
        <w:t xml:space="preserve">Sebagai manusia, khususnya seorang muslim harus mempunyai sikap kontrol diri yang baik untuk mengendalikan diri, hati, pikiran, jiwa, dan raganya dari pengaruh negatif, agar menghasilkan perilaku yang tidak merugikan dirinya sendiri serta orang lain. Hal tersebut karena terdapat banyak manfaat yang dapat diperoleh dengan adanya kontrol diri yang baik, seperti dapat meminimalisasi akibat negatif dari perbuatan yang dilakukan tanpa pertimbangan  secara matang, selalu ingat akan pertanggungjawaban semua perbuatan kepada Allah Swt., tidak cepat bereaksi negatif terhadap berbagai permasalahan yang timbul, optimis dalam menjalani hidup karena Allah Swt. pasti memberikan pertolongan, hidup menjadi tenang dan damai, terhindar dari sifat iri; dengki; ria; takabur; dan tidak rela dengan takdir Allah Swt., mewujudkan dan memperkuat </w:t>
      </w:r>
      <w:r w:rsidRPr="00062973">
        <w:rPr>
          <w:rFonts w:ascii="Calibri" w:eastAsia="Times New Roman" w:hAnsi="Calibri" w:cs="Calibri"/>
          <w:i/>
          <w:iCs/>
          <w:color w:val="000000"/>
          <w:shd w:val="clear" w:color="auto" w:fill="FFFFFF"/>
        </w:rPr>
        <w:t>ukhuwah</w:t>
      </w:r>
      <w:r w:rsidRPr="00062973">
        <w:rPr>
          <w:rFonts w:ascii="Calibri" w:eastAsia="Times New Roman" w:hAnsi="Calibri" w:cs="Calibri"/>
          <w:color w:val="000000"/>
          <w:shd w:val="clear" w:color="auto" w:fill="FFFFFF"/>
        </w:rPr>
        <w:t xml:space="preserve"> </w:t>
      </w:r>
      <w:r w:rsidRPr="00062973">
        <w:rPr>
          <w:rFonts w:ascii="Calibri" w:eastAsia="Times New Roman" w:hAnsi="Calibri" w:cs="Calibri"/>
          <w:i/>
          <w:iCs/>
          <w:color w:val="000000"/>
          <w:shd w:val="clear" w:color="auto" w:fill="FFFFFF"/>
        </w:rPr>
        <w:t xml:space="preserve">insaniyah, </w:t>
      </w:r>
      <w:r w:rsidRPr="00062973">
        <w:rPr>
          <w:rFonts w:ascii="Calibri" w:eastAsia="Times New Roman" w:hAnsi="Calibri" w:cs="Calibri"/>
          <w:color w:val="000000"/>
          <w:shd w:val="clear" w:color="auto" w:fill="FFFFFF"/>
        </w:rPr>
        <w:t>dapat menahan setiap luapan emosi diri, dapat menghindari terjadinya kesalahpahaman, sabar dalam menerima musibah yang terjadi, serta terhindar dari sifat tamak dan rakus.</w:t>
      </w:r>
    </w:p>
    <w:p w14:paraId="41F10335" w14:textId="77777777" w:rsidR="00062973" w:rsidRPr="00062973" w:rsidRDefault="00062973" w:rsidP="00062973">
      <w:pPr>
        <w:rPr>
          <w:rFonts w:ascii="Calibri" w:eastAsia="Times New Roman" w:hAnsi="Calibri" w:cs="Calibri"/>
        </w:rPr>
      </w:pPr>
    </w:p>
    <w:p w14:paraId="5614D069"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3.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A</w:t>
      </w:r>
    </w:p>
    <w:p w14:paraId="778C22E9" w14:textId="36312F8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w:t>
      </w:r>
    </w:p>
    <w:p w14:paraId="56242B85"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Terdapat tiga aspek kontrol diri, salah satunya yaitu kontrol perilaku (</w:t>
      </w:r>
      <w:r w:rsidRPr="00062973">
        <w:rPr>
          <w:rFonts w:ascii="Calibri" w:eastAsia="Times New Roman" w:hAnsi="Calibri" w:cs="Calibri"/>
          <w:i/>
          <w:iCs/>
          <w:color w:val="000000"/>
        </w:rPr>
        <w:t>Behavior Control</w:t>
      </w:r>
      <w:r w:rsidRPr="00062973">
        <w:rPr>
          <w:rFonts w:ascii="Calibri" w:eastAsia="Times New Roman" w:hAnsi="Calibri" w:cs="Calibri"/>
          <w:color w:val="000000"/>
        </w:rPr>
        <w:t>), yang merupakan kesiapan atau kemampuan seseorang untuk memodifikasi suatu keadaan yang tidak menyenangkan. Kemampuan mengontrol perilaku dalam hal ini berupa kemampuan untuk menentukan siapa yang mengendalikan situasi, dirinya sendiri, orang lain, atau sesuatu di luar dirinya.</w:t>
      </w:r>
    </w:p>
    <w:p w14:paraId="44A6764A" w14:textId="77777777" w:rsidR="00062973" w:rsidRPr="00062973" w:rsidRDefault="00062973" w:rsidP="00062973">
      <w:pPr>
        <w:rPr>
          <w:rFonts w:ascii="Calibri" w:eastAsia="Times New Roman" w:hAnsi="Calibri" w:cs="Calibri"/>
        </w:rPr>
      </w:pPr>
    </w:p>
    <w:p w14:paraId="4114E114"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4.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C</w:t>
      </w:r>
    </w:p>
    <w:p w14:paraId="590BA131" w14:textId="17F90FD5"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 </w:t>
      </w:r>
    </w:p>
    <w:p w14:paraId="2E33C857"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Kontrol diri merupakan kemampuan seseorang untuk mengendalikan diri, hati, pikiran, jiwa, dan raganya dari pengaruh negatif, agar menghasilkan perilaku yang tidak merugikan dirinya sendiri serta orang lain. Semakin tinggi tingkat kontrol diri seseorang, maka semakin kuat pengendalian tingkah laku yang bertentangan dengan norma sosial, sehingga membawa seseorang berperilaku yang positif. Adapun contoh perilaku kontrol diri yang tepat dalam kehidupan sehari-hari adalah dengan mendengarkan penjelasan materi yang diberikan oleh guru tanpa membuah kegaduhan, serta melaksanakan salat berjamaah dengan tepat waktu sebagai wujud kontrol diri terhadap perilaku malas-malasan.</w:t>
      </w:r>
    </w:p>
    <w:p w14:paraId="13998EE5" w14:textId="77777777" w:rsidR="00062973" w:rsidRPr="00062973" w:rsidRDefault="00062973" w:rsidP="00062973">
      <w:pPr>
        <w:rPr>
          <w:rFonts w:ascii="Calibri" w:eastAsia="Times New Roman" w:hAnsi="Calibri" w:cs="Calibri"/>
        </w:rPr>
      </w:pPr>
    </w:p>
    <w:p w14:paraId="050BA024"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5.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A</w:t>
      </w:r>
    </w:p>
    <w:p w14:paraId="2A0B3A5B" w14:textId="48E12449"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 </w:t>
      </w:r>
    </w:p>
    <w:p w14:paraId="0BCA6E28"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Ilustrasi tersebut menggambarkan timbangan dan palu, yang mana menjadi simbol harus ditegakkannya keadilan tanpa memihak dan mamandang semua orang adalah sama tanpa membeda-bedakan latar belakangnya. Perihal tersebut tentunya harus dimiliki oleh setiap manusia karena dengan menjadi pribadi yang adil dan berani membela kebenaran, maka akan menjadikan dirinya sebagai pribadi yang tangguh dan hidup senantiasa berani membela kebenaran dalam keadaan apapun.</w:t>
      </w:r>
    </w:p>
    <w:p w14:paraId="6FF0B7BD" w14:textId="77777777" w:rsidR="00062973" w:rsidRPr="00062973" w:rsidRDefault="00062973" w:rsidP="00062973">
      <w:pPr>
        <w:rPr>
          <w:rFonts w:ascii="Calibri" w:eastAsia="Times New Roman" w:hAnsi="Calibri" w:cs="Calibri"/>
        </w:rPr>
      </w:pPr>
    </w:p>
    <w:p w14:paraId="00C5CB3F"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color w:val="000000"/>
        </w:rPr>
        <w:t xml:space="preserve">6. </w:t>
      </w:r>
      <w:r w:rsidRPr="00062973">
        <w:rPr>
          <w:rFonts w:ascii="Calibri" w:eastAsia="Times New Roman" w:hAnsi="Calibri" w:cs="Calibri"/>
          <w:color w:val="000000"/>
        </w:rPr>
        <w:tab/>
      </w:r>
      <w:r w:rsidRPr="00062973">
        <w:rPr>
          <w:rFonts w:ascii="Calibri" w:eastAsia="Times New Roman" w:hAnsi="Calibri" w:cs="Calibri"/>
          <w:b/>
          <w:bCs/>
          <w:color w:val="000000"/>
        </w:rPr>
        <w:t xml:space="preserve">Jawaban      </w:t>
      </w:r>
      <w:r w:rsidRPr="00062973">
        <w:rPr>
          <w:rFonts w:ascii="Calibri" w:eastAsia="Times New Roman" w:hAnsi="Calibri" w:cs="Calibri"/>
          <w:b/>
          <w:bCs/>
          <w:color w:val="000000"/>
        </w:rPr>
        <w:tab/>
        <w:t>: B</w:t>
      </w:r>
    </w:p>
    <w:p w14:paraId="3F12CD7C" w14:textId="0039F06C"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w:t>
      </w:r>
      <w:r w:rsidRPr="00062973">
        <w:rPr>
          <w:rFonts w:ascii="Calibri" w:eastAsia="Times New Roman" w:hAnsi="Calibri" w:cs="Calibri"/>
          <w:color w:val="000000"/>
        </w:rPr>
        <w:t> </w:t>
      </w:r>
    </w:p>
    <w:p w14:paraId="4F61DE38"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Rasulullah Saw. bersabda pada hadis yang diriwayatkan oleh Imam Baihaqi, yang artinya “</w:t>
      </w:r>
      <w:r w:rsidRPr="00062973">
        <w:rPr>
          <w:rFonts w:ascii="Calibri" w:eastAsia="Times New Roman" w:hAnsi="Calibri" w:cs="Calibri"/>
          <w:i/>
          <w:iCs/>
          <w:color w:val="000000"/>
          <w:shd w:val="clear" w:color="auto" w:fill="FFFFFF"/>
        </w:rPr>
        <w:t>Dari Abu Dzar berkata, aku mengunjungi Rasulullah Saw. kemudian aku berkata, “Wahai Rasulullah, berikanlah nasihat . . . Rasulullah Saw. bersabda,  “Katakanlah yang benar walaupun kebenaran itu pahit . . . "</w:t>
      </w:r>
      <w:r w:rsidRPr="00062973">
        <w:rPr>
          <w:rFonts w:ascii="Calibri" w:eastAsia="Times New Roman" w:hAnsi="Calibri" w:cs="Calibri"/>
          <w:color w:val="000000"/>
          <w:shd w:val="clear" w:color="auto" w:fill="FFFFFF"/>
        </w:rPr>
        <w:t>. Berdasarkan hadis tersebut, tentunya dapat disimpulkan bahwa sebagai umat muslim harus senantiasa memiliki sikap berani yang diwujudkan dalam berani membela kebenaran. Adapun ciri seseorang yang memiliki sikap berani membela kebenaran adalah adanya sikap</w:t>
      </w:r>
      <w:r w:rsidRPr="00062973">
        <w:rPr>
          <w:rFonts w:ascii="Calibri" w:eastAsia="Times New Roman" w:hAnsi="Calibri" w:cs="Calibri"/>
          <w:i/>
          <w:iCs/>
          <w:color w:val="000000"/>
          <w:shd w:val="clear" w:color="auto" w:fill="FFFFFF"/>
        </w:rPr>
        <w:t xml:space="preserve"> al-ithmi’nan </w:t>
      </w:r>
      <w:r w:rsidRPr="00062973">
        <w:rPr>
          <w:rFonts w:ascii="Calibri" w:eastAsia="Times New Roman" w:hAnsi="Calibri" w:cs="Calibri"/>
          <w:color w:val="000000"/>
          <w:shd w:val="clear" w:color="auto" w:fill="FFFFFF"/>
        </w:rPr>
        <w:t xml:space="preserve">(ketenangan) dan </w:t>
      </w:r>
      <w:r w:rsidRPr="00062973">
        <w:rPr>
          <w:rFonts w:ascii="Calibri" w:eastAsia="Times New Roman" w:hAnsi="Calibri" w:cs="Calibri"/>
          <w:i/>
          <w:iCs/>
          <w:color w:val="000000"/>
          <w:shd w:val="clear" w:color="auto" w:fill="FFFFFF"/>
        </w:rPr>
        <w:t>at-tafaul</w:t>
      </w:r>
      <w:r w:rsidRPr="00062973">
        <w:rPr>
          <w:rFonts w:ascii="Calibri" w:eastAsia="Times New Roman" w:hAnsi="Calibri" w:cs="Calibri"/>
          <w:color w:val="000000"/>
          <w:shd w:val="clear" w:color="auto" w:fill="FFFFFF"/>
        </w:rPr>
        <w:t xml:space="preserve"> (</w:t>
      </w:r>
      <w:r w:rsidRPr="00062973">
        <w:rPr>
          <w:rFonts w:ascii="Calibri" w:eastAsia="Times New Roman" w:hAnsi="Calibri" w:cs="Calibri"/>
          <w:i/>
          <w:iCs/>
          <w:color w:val="000000"/>
          <w:shd w:val="clear" w:color="auto" w:fill="FFFFFF"/>
        </w:rPr>
        <w:t>optimisme</w:t>
      </w:r>
      <w:r w:rsidRPr="00062973">
        <w:rPr>
          <w:rFonts w:ascii="Calibri" w:eastAsia="Times New Roman" w:hAnsi="Calibri" w:cs="Calibri"/>
          <w:color w:val="000000"/>
          <w:shd w:val="clear" w:color="auto" w:fill="FFFFFF"/>
        </w:rPr>
        <w:t>), sehingga selalu yakin terhadap semua yang dihadapi.</w:t>
      </w:r>
    </w:p>
    <w:p w14:paraId="7896FD48" w14:textId="77777777" w:rsidR="00062973" w:rsidRPr="00062973" w:rsidRDefault="00062973" w:rsidP="00062973">
      <w:pPr>
        <w:rPr>
          <w:rFonts w:ascii="Calibri" w:eastAsia="Times New Roman" w:hAnsi="Calibri" w:cs="Calibri"/>
        </w:rPr>
      </w:pPr>
    </w:p>
    <w:p w14:paraId="537FA56C"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7.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B</w:t>
      </w:r>
    </w:p>
    <w:p w14:paraId="62F9FA39" w14:textId="49C901ED"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 </w:t>
      </w:r>
    </w:p>
    <w:p w14:paraId="2B013C51"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Sikap berani membela kebenaran harus dilakukan oleh setiap manusia tanpa membeda-bedakan jenis kelamin. Adapun ciri seseorang yang memiliki sikap berani membela kebenaran adalah adanya sikap</w:t>
      </w:r>
      <w:r w:rsidRPr="00062973">
        <w:rPr>
          <w:rFonts w:ascii="Calibri" w:eastAsia="Times New Roman" w:hAnsi="Calibri" w:cs="Calibri"/>
          <w:i/>
          <w:iCs/>
          <w:color w:val="000000"/>
        </w:rPr>
        <w:t xml:space="preserve"> </w:t>
      </w:r>
      <w:r w:rsidRPr="00062973">
        <w:rPr>
          <w:rFonts w:ascii="Calibri" w:eastAsia="Times New Roman" w:hAnsi="Calibri" w:cs="Calibri"/>
          <w:color w:val="000000"/>
        </w:rPr>
        <w:t xml:space="preserve">ketenangan dan </w:t>
      </w:r>
      <w:r w:rsidRPr="00062973">
        <w:rPr>
          <w:rFonts w:ascii="Calibri" w:eastAsia="Times New Roman" w:hAnsi="Calibri" w:cs="Calibri"/>
          <w:i/>
          <w:iCs/>
          <w:color w:val="000000"/>
        </w:rPr>
        <w:t>optimisme</w:t>
      </w:r>
      <w:r w:rsidRPr="00062973">
        <w:rPr>
          <w:rFonts w:ascii="Calibri" w:eastAsia="Times New Roman" w:hAnsi="Calibri" w:cs="Calibri"/>
          <w:color w:val="000000"/>
        </w:rPr>
        <w:t>, sehingga selalu yakin terhadap semua yang dihadapi. Perihal tersebut salah satunya dikenal oleh tokoh perempuan Indonesia, yaitu RA Kartini. RA Kartini merupakan sosok perempuan yang turut serta berani membela kebenaran dengan cara mengangkat harkat dan martabat perempuan Indonesia, yang kala itu selalu menjadi sosok yang rendah dibandingkan laki-laki. Atas jasanya tersebut, maka sosok perempuan mulai dihargai, dihormati, dipandang serta banyak menorehkan berbagai prestasi dan juga ikut aktif dalam upaya memberantas kesenjangan sosial antara laki-laki dan perempuan. </w:t>
      </w:r>
    </w:p>
    <w:p w14:paraId="6973C092" w14:textId="77777777" w:rsidR="00062973" w:rsidRPr="00062973" w:rsidRDefault="00062973" w:rsidP="00062973">
      <w:pPr>
        <w:rPr>
          <w:rFonts w:ascii="Calibri" w:eastAsia="Times New Roman" w:hAnsi="Calibri" w:cs="Calibri"/>
        </w:rPr>
      </w:pPr>
    </w:p>
    <w:p w14:paraId="18AF9661"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8.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C</w:t>
      </w:r>
    </w:p>
    <w:p w14:paraId="2328CBF3"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 xml:space="preserve">Pembahasan  </w:t>
      </w:r>
      <w:r w:rsidRPr="00062973">
        <w:rPr>
          <w:rFonts w:ascii="Calibri" w:eastAsia="Times New Roman" w:hAnsi="Calibri" w:cs="Calibri"/>
          <w:b/>
          <w:bCs/>
          <w:color w:val="000000"/>
        </w:rPr>
        <w:tab/>
        <w:t>: </w:t>
      </w:r>
    </w:p>
    <w:p w14:paraId="6F24F268"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 xml:space="preserve">Sikap berani membela kebenaran harus dimiliki oleh setiap umat Islam. ikap berani membela kebenaran terdiri atas beberapa bentuk, di antaranya sikap berani dalam menghadapi musuh (berjuang </w:t>
      </w:r>
      <w:r w:rsidRPr="00062973">
        <w:rPr>
          <w:rFonts w:ascii="Calibri" w:eastAsia="Times New Roman" w:hAnsi="Calibri" w:cs="Calibri"/>
          <w:i/>
          <w:iCs/>
          <w:color w:val="000000"/>
        </w:rPr>
        <w:t>fi sabilillah</w:t>
      </w:r>
      <w:r w:rsidRPr="00062973">
        <w:rPr>
          <w:rFonts w:ascii="Calibri" w:eastAsia="Times New Roman" w:hAnsi="Calibri" w:cs="Calibri"/>
          <w:color w:val="000000"/>
        </w:rPr>
        <w:t>), sikap berani dalam menegakkan kebenaran, sikap berani dalam menjaga rahasia, sikap berani mengendalikan nafsu, sikap berani mengakui kesalahan, serta sikap berani untuk bersikap objektif terhadap diri sendiri.</w:t>
      </w:r>
    </w:p>
    <w:p w14:paraId="77746468" w14:textId="77777777" w:rsidR="00062973" w:rsidRPr="00062973" w:rsidRDefault="00062973" w:rsidP="00062973">
      <w:pPr>
        <w:rPr>
          <w:rFonts w:ascii="Calibri" w:eastAsia="Times New Roman" w:hAnsi="Calibri" w:cs="Calibri"/>
        </w:rPr>
      </w:pPr>
    </w:p>
    <w:p w14:paraId="473CE7E3"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9.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E</w:t>
      </w:r>
    </w:p>
    <w:p w14:paraId="0698BDEB" w14:textId="3F5BBEC3"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 </w:t>
      </w:r>
    </w:p>
    <w:p w14:paraId="2CBA9AAB"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shd w:val="clear" w:color="auto" w:fill="FFFFFF"/>
        </w:rPr>
        <w:lastRenderedPageBreak/>
        <w:t>Seorang muslim harus mempunyai sikap kontrol diri yang baik untuk mengendalikan diri, hati, pikiran, jiwa, dan raganya dari pengaruh negatif, agar menghasilkan perilaku yang tidak merugikan dirinya sendiri serta orang lain. Terdapat beberapa ciri seseorang memiliki kontrol diri yang baik dalam kehidupan sehari-hari, yaitu dibuktikan dengan m</w:t>
      </w:r>
      <w:r w:rsidRPr="00062973">
        <w:rPr>
          <w:rFonts w:ascii="Calibri" w:eastAsia="Times New Roman" w:hAnsi="Calibri" w:cs="Calibri"/>
          <w:color w:val="000000"/>
        </w:rPr>
        <w:t>emiliki sikap sabar dalam menghadapi cobaan atau sesuatu yang tidak diinginkan, tidak mudah tersinggung dan emosi atas sesuatu yang dialami, selalu mendekatkan diri kepada Allah Swt. untuk menenangkan suasana hati di dalam dirinya, dapat mengatur waktu dan memanfaatkannya untuk kebaikan, serta selalu mempertimbangkan tindakan yang akan dilakukannya.</w:t>
      </w:r>
    </w:p>
    <w:p w14:paraId="0DCC51BD" w14:textId="77777777" w:rsidR="00062973" w:rsidRPr="00062973" w:rsidRDefault="00062973" w:rsidP="00062973">
      <w:pPr>
        <w:rPr>
          <w:rFonts w:ascii="Calibri" w:eastAsia="Times New Roman" w:hAnsi="Calibri" w:cs="Calibri"/>
        </w:rPr>
      </w:pPr>
    </w:p>
    <w:p w14:paraId="72687B4D"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10.  Jawaban      </w:t>
      </w:r>
      <w:r w:rsidRPr="00062973">
        <w:rPr>
          <w:rFonts w:ascii="Calibri" w:eastAsia="Times New Roman" w:hAnsi="Calibri" w:cs="Calibri"/>
          <w:b/>
          <w:bCs/>
          <w:color w:val="000000"/>
        </w:rPr>
        <w:tab/>
        <w:t>: E</w:t>
      </w:r>
    </w:p>
    <w:p w14:paraId="2D4F294B" w14:textId="3DB202A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b/>
          <w:bCs/>
          <w:color w:val="000000"/>
        </w:rPr>
        <w:t>Pembahasan   : </w:t>
      </w:r>
    </w:p>
    <w:p w14:paraId="50EFE083"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Terdapat beberapa bentuk sikap berani membela kebenaran, salah satunya yaitu sikap berani mengakui kesalahan. Berdasarkan narasi tersebut, maka sikap yang dilakukan oleh Sami merupakan bentuk sikap berani mengakui kesalahan karena ia mengakui kesalahannya telah meninggalkan buku yang dipinjamnya secara tidak sengaja serta meminta maaf dan bersedia untuk mengganti buku tersebut.</w:t>
      </w:r>
    </w:p>
    <w:p w14:paraId="1D84D942" w14:textId="77777777" w:rsidR="00062973" w:rsidRPr="00062973" w:rsidRDefault="00062973" w:rsidP="00062973">
      <w:pPr>
        <w:ind w:left="360"/>
        <w:jc w:val="both"/>
        <w:rPr>
          <w:rFonts w:ascii="Calibri" w:eastAsia="Times New Roman" w:hAnsi="Calibri" w:cs="Calibri"/>
        </w:rPr>
      </w:pPr>
      <w:r w:rsidRPr="00062973">
        <w:rPr>
          <w:rFonts w:ascii="Calibri" w:eastAsia="Times New Roman" w:hAnsi="Calibri" w:cs="Calibri"/>
          <w:color w:val="000000"/>
        </w:rPr>
        <w:t> </w:t>
      </w:r>
    </w:p>
    <w:p w14:paraId="0C8F8063" w14:textId="77777777" w:rsidR="00062973" w:rsidRPr="00062973" w:rsidRDefault="00062973" w:rsidP="00E40AAA">
      <w:pPr>
        <w:jc w:val="both"/>
        <w:rPr>
          <w:rFonts w:ascii="Calibri" w:eastAsia="Times New Roman" w:hAnsi="Calibri" w:cs="Calibri"/>
        </w:rPr>
      </w:pPr>
      <w:r w:rsidRPr="00062973">
        <w:rPr>
          <w:rFonts w:ascii="Calibri" w:eastAsia="Times New Roman" w:hAnsi="Calibri" w:cs="Calibri"/>
          <w:b/>
          <w:bCs/>
          <w:color w:val="000000"/>
        </w:rPr>
        <w:t>Essay (B)</w:t>
      </w:r>
    </w:p>
    <w:p w14:paraId="783D0D69"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1.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w:t>
      </w:r>
    </w:p>
    <w:p w14:paraId="59385EDE"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shd w:val="clear" w:color="auto" w:fill="FFFFFF"/>
        </w:rPr>
        <w:t>Rasulullah Saw. bersabda pada hadis yang diriwayatkan oleh Imam Bukhari, yang artinya “​​</w:t>
      </w:r>
      <w:r w:rsidRPr="00062973">
        <w:rPr>
          <w:rFonts w:ascii="Calibri" w:eastAsia="Times New Roman" w:hAnsi="Calibri" w:cs="Calibri"/>
          <w:i/>
          <w:iCs/>
          <w:color w:val="000000"/>
          <w:shd w:val="clear" w:color="auto" w:fill="FFFFFF"/>
        </w:rPr>
        <w:t xml:space="preserve">Dari Abu Hurairah R.A. bahwa ada seorang laki-laki berkata kepada Nabi Saw., Berilah wasiat kepadaku. Sabda Nabi Saw., “Janganlah engkau marah.” Maka diulanginya permintaan itu beberapa kali. Sabda Nabi Saw., “Janganlah engkau marah.” </w:t>
      </w:r>
      <w:r w:rsidRPr="00062973">
        <w:rPr>
          <w:rFonts w:ascii="Calibri" w:eastAsia="Times New Roman" w:hAnsi="Calibri" w:cs="Calibri"/>
          <w:color w:val="000000"/>
          <w:shd w:val="clear" w:color="auto" w:fill="FFFFFF"/>
        </w:rPr>
        <w:t>Berdasarkan hadis tersebut, Rasulullah Saw. sangat menganjurkan kepada umat-Nya untuk senantiasa menghindari perilaku marah. Perihal tersebut karena amarah adalah perilaku yang datangnya dari setan dan dapat menyebabkan bahaya yang besar, seperti</w:t>
      </w:r>
    </w:p>
    <w:p w14:paraId="629C4FE0"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191919"/>
        </w:rPr>
        <w:t>menyulut permusuhan, merusak dan bahkan tidak jarang menyebabkan saling membunuh, serta dapat menganggu kesehatan seseorang. </w:t>
      </w:r>
    </w:p>
    <w:p w14:paraId="21B12D6D"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191919"/>
        </w:rPr>
        <w:t>Oleh karena itu, setiap umat muslim harus senantiasa menghindari sikap marah agar dapat memetik manfaat yang luar biasa dengan menghindari sikap marah, seperti dapat menumbuhkan kekuatan jiwa dan berpikir jernih, dapat menjadikan diri sebagai orang yang kuat dan tidak mudah tersulut emosi, tidak merugikan orang lain dan lingkungan sekitar, serta mendapatkan hadiah dari Allah Swt. berupa surga-Nya.</w:t>
      </w:r>
    </w:p>
    <w:p w14:paraId="25287B67" w14:textId="77777777" w:rsidR="00062973" w:rsidRPr="00062973" w:rsidRDefault="00062973" w:rsidP="00062973">
      <w:pPr>
        <w:spacing w:after="240"/>
        <w:rPr>
          <w:rFonts w:ascii="Calibri" w:eastAsia="Times New Roman" w:hAnsi="Calibri" w:cs="Calibri"/>
        </w:rPr>
      </w:pPr>
    </w:p>
    <w:p w14:paraId="0BB9ACFA" w14:textId="77777777" w:rsid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2.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 </w:t>
      </w:r>
    </w:p>
    <w:p w14:paraId="771663D5" w14:textId="60E95ECC" w:rsidR="00062973" w:rsidRPr="00062973" w:rsidRDefault="00062973" w:rsidP="00062973">
      <w:pPr>
        <w:pStyle w:val="ListParagraph"/>
        <w:numPr>
          <w:ilvl w:val="0"/>
          <w:numId w:val="17"/>
        </w:numPr>
        <w:jc w:val="both"/>
        <w:rPr>
          <w:rFonts w:ascii="Calibri" w:eastAsia="Times New Roman" w:hAnsi="Calibri" w:cs="Calibri"/>
        </w:rPr>
      </w:pPr>
      <w:r w:rsidRPr="00062973">
        <w:rPr>
          <w:rFonts w:ascii="Calibri" w:eastAsia="Times New Roman" w:hAnsi="Calibri" w:cs="Calibri"/>
          <w:color w:val="000000"/>
        </w:rPr>
        <w:t>Penerapan sikap berani membela kebenaran yang benar adalah sikap yang dilakukan oleh Salim. Perihal tersebut karena perilaku yang dilakukan Salim merupakan bentuk sikap berani membela kebenaran dalam menegakkan kebenaran, yaitu senantiasa melaksanakan salat tepat waktu sebagai bentuk ketaatan kepada Allah Swt. serta mentaati peraturan sekolah yang berkaitan dengan perannya sebagai seorang pelajar.</w:t>
      </w:r>
    </w:p>
    <w:p w14:paraId="3100E282" w14:textId="77777777" w:rsidR="00062973" w:rsidRPr="00062973" w:rsidRDefault="00062973" w:rsidP="00062973">
      <w:pPr>
        <w:pStyle w:val="ListParagraph"/>
        <w:numPr>
          <w:ilvl w:val="0"/>
          <w:numId w:val="17"/>
        </w:numPr>
        <w:jc w:val="both"/>
        <w:textAlignment w:val="baseline"/>
        <w:rPr>
          <w:rFonts w:ascii="Calibri" w:eastAsia="Times New Roman" w:hAnsi="Calibri" w:cs="Calibri"/>
          <w:color w:val="000000"/>
        </w:rPr>
      </w:pPr>
      <w:r w:rsidRPr="00062973">
        <w:rPr>
          <w:rFonts w:ascii="Calibri" w:eastAsia="Times New Roman" w:hAnsi="Calibri" w:cs="Calibri"/>
          <w:color w:val="000000"/>
        </w:rPr>
        <w:t xml:space="preserve">Perilaku yang dilakukan oleh Salim adalah bentuk berani membela kebenaran dalam menegakkan kebenaran. Karena Salim sebagai seorang hamba, senantiasa taat dengan </w:t>
      </w:r>
      <w:r w:rsidRPr="00062973">
        <w:rPr>
          <w:rFonts w:ascii="Calibri" w:eastAsia="Times New Roman" w:hAnsi="Calibri" w:cs="Calibri"/>
          <w:color w:val="000000"/>
        </w:rPr>
        <w:lastRenderedPageBreak/>
        <w:t>perintah Allah Swt. dengan menegakkan salat tepat waktu secara berjamaah. Selain itu, sebagai seorang siswa, Salim juga menegakkan kebenaran dengan senantiasa mentaati peraturan yang ada di sekolah.</w:t>
      </w:r>
    </w:p>
    <w:p w14:paraId="09FE6015" w14:textId="77777777" w:rsidR="00062973" w:rsidRPr="00062973" w:rsidRDefault="00062973" w:rsidP="00062973">
      <w:pPr>
        <w:numPr>
          <w:ilvl w:val="0"/>
          <w:numId w:val="17"/>
        </w:numPr>
        <w:jc w:val="both"/>
        <w:textAlignment w:val="baseline"/>
        <w:rPr>
          <w:rFonts w:ascii="Calibri" w:eastAsia="Times New Roman" w:hAnsi="Calibri" w:cs="Calibri"/>
          <w:color w:val="000000"/>
        </w:rPr>
      </w:pPr>
      <w:r w:rsidRPr="00062973">
        <w:rPr>
          <w:rFonts w:ascii="Calibri" w:eastAsia="Times New Roman" w:hAnsi="Calibri" w:cs="Calibri"/>
          <w:color w:val="000000"/>
        </w:rPr>
        <w:t>Sesuai dengan pengalaman peserta didik.</w:t>
      </w:r>
    </w:p>
    <w:p w14:paraId="7EB8CAB6" w14:textId="77777777" w:rsidR="00062973" w:rsidRPr="00062973" w:rsidRDefault="00062973" w:rsidP="00062973">
      <w:pPr>
        <w:rPr>
          <w:rFonts w:ascii="Calibri" w:eastAsia="Times New Roman" w:hAnsi="Calibri" w:cs="Calibri"/>
        </w:rPr>
      </w:pPr>
    </w:p>
    <w:p w14:paraId="12459418"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3.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w:t>
      </w:r>
      <w:r w:rsidRPr="00062973">
        <w:rPr>
          <w:rFonts w:ascii="Calibri" w:eastAsia="Times New Roman" w:hAnsi="Calibri" w:cs="Calibri"/>
          <w:color w:val="000000"/>
        </w:rPr>
        <w:t> </w:t>
      </w:r>
    </w:p>
    <w:p w14:paraId="124F0675" w14:textId="77777777" w:rsidR="00062973" w:rsidRPr="00062973" w:rsidRDefault="00062973" w:rsidP="00062973">
      <w:pPr>
        <w:numPr>
          <w:ilvl w:val="0"/>
          <w:numId w:val="18"/>
        </w:numPr>
        <w:jc w:val="both"/>
        <w:textAlignment w:val="baseline"/>
        <w:rPr>
          <w:rFonts w:ascii="Calibri" w:eastAsia="Times New Roman" w:hAnsi="Calibri" w:cs="Calibri"/>
          <w:color w:val="000000"/>
        </w:rPr>
      </w:pPr>
      <w:r w:rsidRPr="00062973">
        <w:rPr>
          <w:rFonts w:ascii="Calibri" w:eastAsia="Times New Roman" w:hAnsi="Calibri" w:cs="Calibri"/>
          <w:color w:val="000000"/>
        </w:rPr>
        <w:t>Perilaku menerobos jalan disaat lampu lalu lintas sedang menyala merah walaupun keadaan sedang sepi, adalah perbuatan yang salah. Hal tersebut merupakan wujud dari seseorang yang mempunyai kontrol diri yang rendah karena tidak mempertimbangan tindakan yang dilakukannya dengan baik, serta memanfaatkan sesuatu yang tidak sesuai dengan aturan untuk kepentingan dirinya sendiri.</w:t>
      </w:r>
    </w:p>
    <w:p w14:paraId="7CB770A5" w14:textId="77777777" w:rsidR="00062973" w:rsidRPr="00062973" w:rsidRDefault="00062973" w:rsidP="00062973">
      <w:pPr>
        <w:numPr>
          <w:ilvl w:val="0"/>
          <w:numId w:val="18"/>
        </w:numPr>
        <w:jc w:val="both"/>
        <w:textAlignment w:val="baseline"/>
        <w:rPr>
          <w:rFonts w:ascii="Calibri" w:eastAsia="Times New Roman" w:hAnsi="Calibri" w:cs="Calibri"/>
          <w:color w:val="000000"/>
        </w:rPr>
      </w:pPr>
      <w:r w:rsidRPr="00062973">
        <w:rPr>
          <w:rFonts w:ascii="Calibri" w:eastAsia="Times New Roman" w:hAnsi="Calibri" w:cs="Calibri"/>
          <w:color w:val="000000"/>
        </w:rPr>
        <w:t>Penerapan kontrol diri yang dapat dilakukan dalam kondisi tersebut adalah senantiasa bersabar menunggu hingga lampu lalu lintas menyala hijau untuk melanjutkan perjalanan, serta tidak memaksakan diri untuk mengikuti bujuk rayu setan agar menerobos jalan demi memanfaatkan keadaan sepi jalanan.</w:t>
      </w:r>
    </w:p>
    <w:p w14:paraId="24696859" w14:textId="77777777" w:rsidR="00062973" w:rsidRPr="00062973" w:rsidRDefault="00062973" w:rsidP="00062973">
      <w:pPr>
        <w:rPr>
          <w:rFonts w:ascii="Calibri" w:eastAsia="Times New Roman" w:hAnsi="Calibri" w:cs="Calibri"/>
        </w:rPr>
      </w:pPr>
    </w:p>
    <w:p w14:paraId="7AD4E24A"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4.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w:t>
      </w:r>
      <w:r w:rsidRPr="00062973">
        <w:rPr>
          <w:rFonts w:ascii="Calibri" w:eastAsia="Times New Roman" w:hAnsi="Calibri" w:cs="Calibri"/>
          <w:color w:val="000000"/>
        </w:rPr>
        <w:t> </w:t>
      </w:r>
    </w:p>
    <w:p w14:paraId="53FA276B"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Penerapan berani membela kebenaran pada kondisi tersebut diwujudkan dengan membela kebenaran dalam menegakkan kebenaran. Perihal tersebut dapat dilakukan dengan cara membuktikan kepada seseorang yang memberikan tuduhan atas nilai yang didapatkannya dengan cara tetap berprestasi pada keseharian selama bersekolah. Karena apabila menanggapi tuduhan dengan melakukan perdebatan, maka tidak akan usai dan menimbulkan dampak negatif seperti adanya perselisihan antar teman karena kesalahpahaman yang terjadi.</w:t>
      </w:r>
    </w:p>
    <w:p w14:paraId="3EC71B7F" w14:textId="77777777" w:rsidR="00062973" w:rsidRPr="00062973" w:rsidRDefault="00062973" w:rsidP="00062973">
      <w:pPr>
        <w:rPr>
          <w:rFonts w:ascii="Calibri" w:eastAsia="Times New Roman" w:hAnsi="Calibri" w:cs="Calibri"/>
        </w:rPr>
      </w:pPr>
    </w:p>
    <w:p w14:paraId="7776B8FD" w14:textId="77777777" w:rsidR="00062973" w:rsidRPr="00062973" w:rsidRDefault="00062973" w:rsidP="00062973">
      <w:pPr>
        <w:ind w:left="720" w:hanging="360"/>
        <w:jc w:val="both"/>
        <w:rPr>
          <w:rFonts w:ascii="Calibri" w:eastAsia="Times New Roman" w:hAnsi="Calibri" w:cs="Calibri"/>
        </w:rPr>
      </w:pPr>
      <w:r w:rsidRPr="00062973">
        <w:rPr>
          <w:rFonts w:ascii="Calibri" w:eastAsia="Times New Roman" w:hAnsi="Calibri" w:cs="Calibri"/>
          <w:b/>
          <w:bCs/>
          <w:color w:val="000000"/>
        </w:rPr>
        <w:t xml:space="preserve">5. </w:t>
      </w:r>
      <w:r w:rsidRPr="00062973">
        <w:rPr>
          <w:rFonts w:ascii="Calibri" w:eastAsia="Times New Roman" w:hAnsi="Calibri" w:cs="Calibri"/>
          <w:b/>
          <w:bCs/>
          <w:color w:val="000000"/>
        </w:rPr>
        <w:tab/>
        <w:t xml:space="preserve">Jawaban      </w:t>
      </w:r>
      <w:r w:rsidRPr="00062973">
        <w:rPr>
          <w:rFonts w:ascii="Calibri" w:eastAsia="Times New Roman" w:hAnsi="Calibri" w:cs="Calibri"/>
          <w:b/>
          <w:bCs/>
          <w:color w:val="000000"/>
        </w:rPr>
        <w:tab/>
        <w:t>:</w:t>
      </w:r>
      <w:r w:rsidRPr="00062973">
        <w:rPr>
          <w:rFonts w:ascii="Calibri" w:eastAsia="Times New Roman" w:hAnsi="Calibri" w:cs="Calibri"/>
          <w:color w:val="000000"/>
        </w:rPr>
        <w:t> </w:t>
      </w:r>
    </w:p>
    <w:p w14:paraId="20A3CAA8" w14:textId="77777777" w:rsidR="00062973" w:rsidRPr="00062973" w:rsidRDefault="00062973" w:rsidP="00062973">
      <w:pPr>
        <w:ind w:left="720"/>
        <w:jc w:val="both"/>
        <w:rPr>
          <w:rFonts w:ascii="Calibri" w:eastAsia="Times New Roman" w:hAnsi="Calibri" w:cs="Calibri"/>
        </w:rPr>
      </w:pPr>
      <w:r w:rsidRPr="00062973">
        <w:rPr>
          <w:rFonts w:ascii="Calibri" w:eastAsia="Times New Roman" w:hAnsi="Calibri" w:cs="Calibri"/>
          <w:color w:val="000000"/>
        </w:rPr>
        <w:t>Dalam kondisi tersebut, diperlukan adanya kontrol diri dalam aspek perilaku. Hal tersebut karena tanpa adanya kontrol diri, maka kedua belah pihak baik yang menuduh dan dituduh akan tersulut emosi akibat kesalahpahaman yang terjadi. Sehingga pada kondisi tersebut kontrol perilaku untuk mengendalikan situasi sangatlah diperlukan guna meredam emosi yang akan terluapkan.</w:t>
      </w:r>
    </w:p>
    <w:p w14:paraId="46A2558A" w14:textId="77777777" w:rsidR="00062973" w:rsidRPr="00062973" w:rsidRDefault="00062973" w:rsidP="00062973">
      <w:pPr>
        <w:rPr>
          <w:rFonts w:ascii="Calibri" w:eastAsia="Times New Roman" w:hAnsi="Calibri" w:cs="Calibri"/>
        </w:rPr>
      </w:pPr>
    </w:p>
    <w:p w14:paraId="5CB8660C" w14:textId="77777777" w:rsidR="00062973" w:rsidRPr="00062973" w:rsidRDefault="00062973" w:rsidP="007C5A66">
      <w:pPr>
        <w:jc w:val="both"/>
        <w:rPr>
          <w:rFonts w:ascii="Calibri" w:eastAsia="Times New Roman" w:hAnsi="Calibri" w:cs="Calibri"/>
        </w:rPr>
      </w:pPr>
      <w:r w:rsidRPr="00062973">
        <w:rPr>
          <w:rFonts w:ascii="Calibri" w:eastAsia="Times New Roman" w:hAnsi="Calibri" w:cs="Calibri"/>
          <w:b/>
          <w:bCs/>
          <w:color w:val="000000"/>
        </w:rPr>
        <w:t>AKM</w:t>
      </w:r>
    </w:p>
    <w:p w14:paraId="292FCF2D" w14:textId="646AAA42" w:rsidR="00062973" w:rsidRPr="00C12AC8" w:rsidRDefault="00062973" w:rsidP="00062973">
      <w:pPr>
        <w:ind w:left="720" w:hanging="360"/>
        <w:jc w:val="both"/>
        <w:rPr>
          <w:rFonts w:ascii="Calibri" w:eastAsia="Times New Roman" w:hAnsi="Calibri" w:cs="Calibri"/>
          <w:b/>
          <w:bCs/>
        </w:rPr>
      </w:pPr>
      <w:r w:rsidRPr="00C12AC8">
        <w:rPr>
          <w:rFonts w:ascii="Calibri" w:eastAsia="Times New Roman" w:hAnsi="Calibri" w:cs="Calibri"/>
          <w:b/>
          <w:bCs/>
          <w:color w:val="000000"/>
        </w:rPr>
        <w:t xml:space="preserve">1. </w:t>
      </w:r>
      <w:r w:rsidRPr="00C12AC8">
        <w:rPr>
          <w:rFonts w:ascii="Calibri" w:eastAsia="Times New Roman" w:hAnsi="Calibri" w:cs="Calibri"/>
          <w:b/>
          <w:bCs/>
          <w:color w:val="000000"/>
        </w:rPr>
        <w:tab/>
        <w:t xml:space="preserve">Jawaban      </w:t>
      </w:r>
      <w:r w:rsidRPr="00C12AC8">
        <w:rPr>
          <w:rFonts w:ascii="Calibri" w:eastAsia="Times New Roman" w:hAnsi="Calibri" w:cs="Calibri"/>
          <w:b/>
          <w:bCs/>
          <w:color w:val="000000"/>
        </w:rPr>
        <w:tab/>
        <w:t>:</w:t>
      </w:r>
      <w:r w:rsidR="00C12AC8">
        <w:rPr>
          <w:rFonts w:ascii="Calibri" w:eastAsia="Times New Roman" w:hAnsi="Calibri" w:cs="Calibri"/>
          <w:b/>
          <w:bCs/>
          <w:color w:val="000000"/>
        </w:rPr>
        <w:t xml:space="preserve"> </w:t>
      </w:r>
      <w:r w:rsidR="00C12AC8" w:rsidRPr="00C12AC8">
        <w:rPr>
          <w:rFonts w:ascii="Calibri" w:eastAsia="Times New Roman" w:hAnsi="Calibri" w:cs="Calibri"/>
          <w:color w:val="000000"/>
        </w:rPr>
        <w:t>Larangan bagi seseorang untuk menumpahkan kemarahan sehingga membutakan hatinya</w:t>
      </w:r>
      <w:r w:rsidR="00C12AC8" w:rsidRPr="00C12AC8">
        <w:rPr>
          <w:rFonts w:ascii="Calibri" w:eastAsia="Times New Roman" w:hAnsi="Calibri" w:cs="Calibri"/>
          <w:color w:val="000000"/>
        </w:rPr>
        <w:t>.</w:t>
      </w:r>
    </w:p>
    <w:p w14:paraId="2A2BABA5" w14:textId="6B1298EA" w:rsidR="00062973" w:rsidRDefault="00062973" w:rsidP="00062973">
      <w:pPr>
        <w:ind w:left="720"/>
        <w:jc w:val="both"/>
        <w:rPr>
          <w:rFonts w:ascii="Calibri" w:eastAsia="Times New Roman" w:hAnsi="Calibri" w:cs="Calibri"/>
          <w:b/>
          <w:bCs/>
          <w:color w:val="000000"/>
        </w:rPr>
      </w:pPr>
      <w:r w:rsidRPr="00C12AC8">
        <w:rPr>
          <w:rFonts w:ascii="Calibri" w:eastAsia="Times New Roman" w:hAnsi="Calibri" w:cs="Calibri"/>
          <w:b/>
          <w:bCs/>
          <w:color w:val="000000"/>
        </w:rPr>
        <w:t>Pembahasan   :</w:t>
      </w:r>
    </w:p>
    <w:p w14:paraId="43813B46" w14:textId="4585A35A" w:rsidR="00C12AC8" w:rsidRDefault="00C12AC8" w:rsidP="00062973">
      <w:pPr>
        <w:ind w:left="720"/>
        <w:jc w:val="both"/>
        <w:rPr>
          <w:rFonts w:ascii="Calibri" w:eastAsia="Times New Roman" w:hAnsi="Calibri" w:cs="Calibri"/>
        </w:rPr>
      </w:pPr>
      <w:r w:rsidRPr="00C12AC8">
        <w:rPr>
          <w:rFonts w:ascii="Calibri" w:eastAsia="Times New Roman" w:hAnsi="Calibri" w:cs="Calibri"/>
        </w:rPr>
        <w:t>Amarah harus senantiasa dikontrol setiap umat muslim agar tidak memberitakan hatinya. Sehingga rasa marah tidak mempengaruhinya untuk berpikir, berucap, dan mengambil keputusan dengan baik dan hati yang jernih.</w:t>
      </w:r>
    </w:p>
    <w:p w14:paraId="32D89EC5" w14:textId="77777777" w:rsidR="00C12AC8" w:rsidRPr="00C12AC8" w:rsidRDefault="00C12AC8" w:rsidP="00062973">
      <w:pPr>
        <w:ind w:left="720"/>
        <w:jc w:val="both"/>
        <w:rPr>
          <w:rFonts w:ascii="Calibri" w:eastAsia="Times New Roman" w:hAnsi="Calibri" w:cs="Calibri"/>
        </w:rPr>
      </w:pPr>
    </w:p>
    <w:p w14:paraId="6864988E" w14:textId="06337991" w:rsidR="00062973" w:rsidRPr="00C12AC8" w:rsidRDefault="00062973" w:rsidP="00062973">
      <w:pPr>
        <w:ind w:left="720" w:hanging="360"/>
        <w:jc w:val="both"/>
        <w:rPr>
          <w:rFonts w:ascii="Calibri" w:eastAsia="Times New Roman" w:hAnsi="Calibri" w:cs="Calibri"/>
        </w:rPr>
      </w:pPr>
      <w:r w:rsidRPr="00C12AC8">
        <w:rPr>
          <w:rFonts w:ascii="Calibri" w:eastAsia="Times New Roman" w:hAnsi="Calibri" w:cs="Calibri"/>
          <w:b/>
          <w:bCs/>
          <w:color w:val="000000"/>
        </w:rPr>
        <w:t xml:space="preserve">2. </w:t>
      </w:r>
      <w:r w:rsidRPr="00C12AC8">
        <w:rPr>
          <w:rFonts w:ascii="Calibri" w:eastAsia="Times New Roman" w:hAnsi="Calibri" w:cs="Calibri"/>
          <w:b/>
          <w:bCs/>
          <w:color w:val="000000"/>
        </w:rPr>
        <w:tab/>
        <w:t xml:space="preserve">Jawaban      </w:t>
      </w:r>
      <w:r w:rsidRPr="00C12AC8">
        <w:rPr>
          <w:rFonts w:ascii="Calibri" w:eastAsia="Times New Roman" w:hAnsi="Calibri" w:cs="Calibri"/>
          <w:b/>
          <w:bCs/>
          <w:color w:val="000000"/>
        </w:rPr>
        <w:tab/>
        <w:t>:</w:t>
      </w:r>
      <w:r w:rsidR="00C12AC8">
        <w:rPr>
          <w:rFonts w:ascii="Calibri" w:eastAsia="Times New Roman" w:hAnsi="Calibri" w:cs="Calibri"/>
          <w:b/>
          <w:bCs/>
          <w:color w:val="000000"/>
        </w:rPr>
        <w:t xml:space="preserve"> </w:t>
      </w:r>
      <w:r w:rsidR="00C12AC8" w:rsidRPr="00C12AC8">
        <w:rPr>
          <w:rFonts w:ascii="Calibri" w:eastAsia="Times New Roman" w:hAnsi="Calibri" w:cs="Calibri"/>
          <w:color w:val="000000"/>
        </w:rPr>
        <w:t>Tidak mengunggah amarah ataupun ujaran kebencian lainnya yang ditujukan kepada diri sendiri ataupun orang lain. Melainkan membaca konten dari media sosial yang dapat meredakan amarahnya.</w:t>
      </w:r>
    </w:p>
    <w:p w14:paraId="763D6197" w14:textId="7FCB750E" w:rsidR="00062973" w:rsidRDefault="00062973" w:rsidP="00062973">
      <w:pPr>
        <w:ind w:left="720"/>
        <w:jc w:val="both"/>
        <w:rPr>
          <w:rFonts w:ascii="Calibri" w:eastAsia="Times New Roman" w:hAnsi="Calibri" w:cs="Calibri"/>
          <w:b/>
          <w:bCs/>
          <w:color w:val="000000"/>
        </w:rPr>
      </w:pPr>
      <w:r w:rsidRPr="00C12AC8">
        <w:rPr>
          <w:rFonts w:ascii="Calibri" w:eastAsia="Times New Roman" w:hAnsi="Calibri" w:cs="Calibri"/>
          <w:b/>
          <w:bCs/>
          <w:color w:val="000000"/>
        </w:rPr>
        <w:t>Pembahasan   :</w:t>
      </w:r>
    </w:p>
    <w:p w14:paraId="3B56A1EE" w14:textId="47C10C35" w:rsidR="00C12AC8" w:rsidRDefault="00C12AC8" w:rsidP="00062973">
      <w:pPr>
        <w:ind w:left="720"/>
        <w:jc w:val="both"/>
        <w:rPr>
          <w:rFonts w:ascii="Calibri" w:eastAsia="Times New Roman" w:hAnsi="Calibri" w:cs="Calibri"/>
        </w:rPr>
      </w:pPr>
      <w:r w:rsidRPr="00C12AC8">
        <w:rPr>
          <w:rFonts w:ascii="Calibri" w:eastAsia="Times New Roman" w:hAnsi="Calibri" w:cs="Calibri"/>
        </w:rPr>
        <w:lastRenderedPageBreak/>
        <w:t>Setiap umat muslim harus dapat senantiasa mengontrol amarahnya supaya tidak diselimuti amarah dan menyebabkan tertutupnya hati seseorang dari kebenaran. Perihal tersebut karena dapat menyebabkan seseorang tidak dapat berfikir, berucap, serta membuat keputusan yang jernih sehingga dapat merugikan baik bagi diri sendiri maupun orang lain. Sehingga apabila sedang marah dan ingin melupakan amarahnya pada media sosial, maka seseorang tidak boleh melontarkan kalimat ujaran kebencian yang menyebabkan semakin memperkeruh dan terselimutinya rasa amarah yang menggebu.</w:t>
      </w:r>
    </w:p>
    <w:p w14:paraId="53FE31BB" w14:textId="77777777" w:rsidR="00C12AC8" w:rsidRPr="00C12AC8" w:rsidRDefault="00C12AC8" w:rsidP="00062973">
      <w:pPr>
        <w:ind w:left="720"/>
        <w:jc w:val="both"/>
        <w:rPr>
          <w:rFonts w:ascii="Calibri" w:eastAsia="Times New Roman" w:hAnsi="Calibri" w:cs="Calibri"/>
        </w:rPr>
      </w:pPr>
    </w:p>
    <w:p w14:paraId="2BD5CE2D" w14:textId="50C457B0" w:rsidR="00062973" w:rsidRPr="00C12AC8" w:rsidRDefault="00062973" w:rsidP="00062973">
      <w:pPr>
        <w:ind w:left="720" w:hanging="360"/>
        <w:jc w:val="both"/>
        <w:rPr>
          <w:rFonts w:ascii="Calibri" w:eastAsia="Times New Roman" w:hAnsi="Calibri" w:cs="Calibri"/>
          <w:b/>
          <w:bCs/>
        </w:rPr>
      </w:pPr>
      <w:r w:rsidRPr="00C12AC8">
        <w:rPr>
          <w:rFonts w:ascii="Calibri" w:eastAsia="Times New Roman" w:hAnsi="Calibri" w:cs="Calibri"/>
          <w:b/>
          <w:bCs/>
          <w:color w:val="000000"/>
        </w:rPr>
        <w:t xml:space="preserve">3. </w:t>
      </w:r>
      <w:r w:rsidRPr="00C12AC8">
        <w:rPr>
          <w:rFonts w:ascii="Calibri" w:eastAsia="Times New Roman" w:hAnsi="Calibri" w:cs="Calibri"/>
          <w:b/>
          <w:bCs/>
          <w:color w:val="000000"/>
        </w:rPr>
        <w:tab/>
        <w:t xml:space="preserve">Jawaban      </w:t>
      </w:r>
      <w:r w:rsidRPr="00C12AC8">
        <w:rPr>
          <w:rFonts w:ascii="Calibri" w:eastAsia="Times New Roman" w:hAnsi="Calibri" w:cs="Calibri"/>
          <w:b/>
          <w:bCs/>
          <w:color w:val="000000"/>
        </w:rPr>
        <w:tab/>
        <w:t>:</w:t>
      </w:r>
      <w:r w:rsidR="00C12AC8">
        <w:rPr>
          <w:rFonts w:ascii="Calibri" w:eastAsia="Times New Roman" w:hAnsi="Calibri" w:cs="Calibri"/>
          <w:b/>
          <w:bCs/>
          <w:color w:val="000000"/>
        </w:rPr>
        <w:t xml:space="preserve"> </w:t>
      </w:r>
      <w:r w:rsidR="00C12AC8" w:rsidRPr="00C12AC8">
        <w:rPr>
          <w:rFonts w:ascii="Calibri" w:eastAsia="Times New Roman" w:hAnsi="Calibri" w:cs="Calibri"/>
          <w:color w:val="000000"/>
        </w:rPr>
        <w:t>Poin 2, 3, 4, 5</w:t>
      </w:r>
    </w:p>
    <w:p w14:paraId="4453529D" w14:textId="5F425CDF" w:rsidR="00062973" w:rsidRDefault="00062973" w:rsidP="00062973">
      <w:pPr>
        <w:ind w:left="720"/>
        <w:jc w:val="both"/>
        <w:rPr>
          <w:rFonts w:ascii="Calibri" w:eastAsia="Times New Roman" w:hAnsi="Calibri" w:cs="Calibri"/>
          <w:b/>
          <w:bCs/>
          <w:color w:val="000000"/>
        </w:rPr>
      </w:pPr>
      <w:r w:rsidRPr="00C12AC8">
        <w:rPr>
          <w:rFonts w:ascii="Calibri" w:eastAsia="Times New Roman" w:hAnsi="Calibri" w:cs="Calibri"/>
          <w:b/>
          <w:bCs/>
          <w:color w:val="000000"/>
        </w:rPr>
        <w:t>Pembahasan   :</w:t>
      </w:r>
    </w:p>
    <w:p w14:paraId="46C1255E" w14:textId="6F99F881" w:rsidR="00C12AC8" w:rsidRPr="00D748CE" w:rsidRDefault="00C12AC8" w:rsidP="00C12AC8">
      <w:pPr>
        <w:pStyle w:val="ListParagraph"/>
        <w:numPr>
          <w:ilvl w:val="0"/>
          <w:numId w:val="19"/>
        </w:numPr>
        <w:autoSpaceDE w:val="0"/>
        <w:autoSpaceDN w:val="0"/>
        <w:adjustRightInd w:val="0"/>
        <w:spacing w:after="200"/>
        <w:ind w:left="567" w:hanging="283"/>
        <w:jc w:val="both"/>
        <w:rPr>
          <w:rFonts w:ascii="Calibri" w:hAnsi="Calibri" w:cs="Adobe نسخ Medium"/>
          <w:szCs w:val="36"/>
          <w:lang w:val="en-US"/>
        </w:rPr>
      </w:pPr>
      <w:r w:rsidRPr="00FE7BE8">
        <w:rPr>
          <w:rFonts w:eastAsia="Times New Roman" w:cstheme="minorHAnsi"/>
          <w:color w:val="191919"/>
        </w:rPr>
        <w:t>Marah merupakan sebuah fitrah bagi manusia</w:t>
      </w:r>
      <w:r>
        <w:rPr>
          <w:rFonts w:eastAsia="Times New Roman" w:cstheme="minorHAnsi"/>
          <w:color w:val="191919"/>
          <w:lang w:val="en-US"/>
        </w:rPr>
        <w:t>, jadi boleh saja seseorang marah dengan mengucapkan kata-kata yang kotor</w:t>
      </w:r>
      <w:r>
        <w:rPr>
          <w:rFonts w:ascii="Calibri" w:hAnsi="Calibri" w:cs="Adobe نسخ Medium"/>
          <w:szCs w:val="36"/>
          <w:lang w:val="en-US"/>
        </w:rPr>
        <w:t>.</w:t>
      </w:r>
      <w:r>
        <w:rPr>
          <w:rFonts w:ascii="Calibri" w:hAnsi="Calibri" w:cs="Adobe نسخ Medium"/>
          <w:szCs w:val="36"/>
          <w:lang w:val="en-US"/>
        </w:rPr>
        <w:t xml:space="preserve"> </w:t>
      </w:r>
      <w:r w:rsidRPr="00C12AC8">
        <w:rPr>
          <w:rFonts w:ascii="Calibri" w:hAnsi="Calibri" w:cs="Adobe نسخ Medium"/>
          <w:szCs w:val="36"/>
          <w:lang w:val="en-US"/>
        </w:rPr>
        <w:t>(Tidak tepat. Marah merupakan fitrah bagi manusia, akan tetapi mengalihkan marah adalah sikap manusia yang bijaksana)</w:t>
      </w:r>
    </w:p>
    <w:p w14:paraId="7AC357B1" w14:textId="42369C4E" w:rsidR="00C12AC8" w:rsidRPr="00054647" w:rsidRDefault="00C12AC8" w:rsidP="00C12AC8">
      <w:pPr>
        <w:pStyle w:val="ListParagraph"/>
        <w:numPr>
          <w:ilvl w:val="0"/>
          <w:numId w:val="19"/>
        </w:numPr>
        <w:autoSpaceDE w:val="0"/>
        <w:autoSpaceDN w:val="0"/>
        <w:adjustRightInd w:val="0"/>
        <w:spacing w:after="200"/>
        <w:ind w:left="567" w:hanging="283"/>
        <w:jc w:val="both"/>
        <w:rPr>
          <w:rFonts w:ascii="Calibri" w:hAnsi="Calibri" w:cs="Adobe نسخ Medium"/>
          <w:szCs w:val="36"/>
          <w:lang w:val="en-US"/>
        </w:rPr>
      </w:pPr>
      <w:r>
        <w:rPr>
          <w:rFonts w:ascii="Calibri" w:hAnsi="Calibri" w:cs="Adobe نسخ Medium"/>
          <w:szCs w:val="36"/>
          <w:lang w:val="en-US"/>
        </w:rPr>
        <w:t>Seseorang yang sedang marah hendaknya membaca kalimat basmalah agar terlindung dari pengaruh setan.</w:t>
      </w:r>
      <w:r>
        <w:rPr>
          <w:rFonts w:ascii="Calibri" w:hAnsi="Calibri" w:cs="Adobe نسخ Medium"/>
          <w:szCs w:val="36"/>
          <w:lang w:val="en-US"/>
        </w:rPr>
        <w:t xml:space="preserve"> (Tepat)</w:t>
      </w:r>
    </w:p>
    <w:p w14:paraId="33082B9F" w14:textId="7014E5CA" w:rsidR="00C12AC8" w:rsidRPr="00054647" w:rsidRDefault="00C12AC8" w:rsidP="00C12AC8">
      <w:pPr>
        <w:pStyle w:val="ListParagraph"/>
        <w:numPr>
          <w:ilvl w:val="0"/>
          <w:numId w:val="19"/>
        </w:numPr>
        <w:autoSpaceDE w:val="0"/>
        <w:autoSpaceDN w:val="0"/>
        <w:adjustRightInd w:val="0"/>
        <w:spacing w:after="200"/>
        <w:ind w:left="567" w:hanging="283"/>
        <w:jc w:val="both"/>
        <w:rPr>
          <w:rFonts w:ascii="Calibri" w:hAnsi="Calibri" w:cs="Adobe نسخ Medium"/>
          <w:szCs w:val="36"/>
          <w:lang w:val="en-US"/>
        </w:rPr>
      </w:pPr>
      <w:r>
        <w:rPr>
          <w:rFonts w:ascii="Calibri" w:hAnsi="Calibri" w:cs="Adobe نسخ Medium"/>
          <w:szCs w:val="36"/>
          <w:lang w:val="en-US"/>
        </w:rPr>
        <w:t>Seseorang yang sedang marah dan melakukan hal-hal yang buruk, itu akan menimbulkan penyesalan ketika ia sadar bahwa yang dilakukannya adalah salah.</w:t>
      </w:r>
      <w:r>
        <w:rPr>
          <w:rFonts w:ascii="Calibri" w:hAnsi="Calibri" w:cs="Adobe نسخ Medium"/>
          <w:szCs w:val="36"/>
          <w:lang w:val="en-US"/>
        </w:rPr>
        <w:t xml:space="preserve"> (Tepat)</w:t>
      </w:r>
    </w:p>
    <w:p w14:paraId="5B7E323A" w14:textId="12A3138A" w:rsidR="00C12AC8" w:rsidRPr="00A70FC3" w:rsidRDefault="00C12AC8" w:rsidP="00C12AC8">
      <w:pPr>
        <w:pStyle w:val="ListParagraph"/>
        <w:numPr>
          <w:ilvl w:val="0"/>
          <w:numId w:val="19"/>
        </w:numPr>
        <w:autoSpaceDE w:val="0"/>
        <w:autoSpaceDN w:val="0"/>
        <w:adjustRightInd w:val="0"/>
        <w:spacing w:after="200"/>
        <w:ind w:left="567" w:hanging="283"/>
        <w:jc w:val="both"/>
        <w:rPr>
          <w:rFonts w:ascii="Calibri" w:hAnsi="Calibri" w:cs="Adobe نسخ Medium"/>
          <w:szCs w:val="36"/>
          <w:lang w:val="en-US"/>
        </w:rPr>
      </w:pPr>
      <w:r>
        <w:rPr>
          <w:rFonts w:ascii="Calibri" w:hAnsi="Calibri" w:cs="Adobe نسخ Medium"/>
          <w:szCs w:val="36"/>
          <w:lang w:val="en-US"/>
        </w:rPr>
        <w:t>Berwudu adalah salah satu cara menghilangkan marah.</w:t>
      </w:r>
      <w:r w:rsidRPr="00A70FC3">
        <w:rPr>
          <w:rFonts w:ascii="Calibri" w:hAnsi="Calibri" w:cs="Adobe نسخ Medium"/>
          <w:szCs w:val="36"/>
          <w:lang w:val="en-US"/>
        </w:rPr>
        <w:t xml:space="preserve"> </w:t>
      </w:r>
      <w:r>
        <w:rPr>
          <w:rFonts w:ascii="Calibri" w:hAnsi="Calibri" w:cs="Adobe نسخ Medium"/>
          <w:szCs w:val="36"/>
          <w:lang w:val="en-US"/>
        </w:rPr>
        <w:t xml:space="preserve"> (Tepat)</w:t>
      </w:r>
    </w:p>
    <w:p w14:paraId="1359AF25" w14:textId="4F3A4ADF" w:rsidR="00C12AC8" w:rsidRDefault="00C12AC8" w:rsidP="00C12AC8">
      <w:pPr>
        <w:pStyle w:val="ListParagraph"/>
        <w:numPr>
          <w:ilvl w:val="0"/>
          <w:numId w:val="19"/>
        </w:numPr>
        <w:autoSpaceDE w:val="0"/>
        <w:autoSpaceDN w:val="0"/>
        <w:adjustRightInd w:val="0"/>
        <w:ind w:left="567" w:hanging="283"/>
        <w:jc w:val="both"/>
        <w:rPr>
          <w:rFonts w:ascii="Calibri" w:hAnsi="Calibri" w:cs="Adobe نسخ Medium"/>
          <w:szCs w:val="36"/>
          <w:lang w:val="en-US"/>
        </w:rPr>
      </w:pPr>
      <w:r>
        <w:rPr>
          <w:rFonts w:ascii="Calibri" w:hAnsi="Calibri" w:cs="Adobe نسخ Medium"/>
          <w:szCs w:val="36"/>
          <w:lang w:val="en-US"/>
        </w:rPr>
        <w:t>Jika seseorang marah dalam keadaan berdiri, maka hendaklah ia merubah posisinya menjadi duduk untuk mengurangi kemarahannya.</w:t>
      </w:r>
      <w:r>
        <w:rPr>
          <w:rFonts w:ascii="Calibri" w:hAnsi="Calibri" w:cs="Adobe نسخ Medium"/>
          <w:szCs w:val="36"/>
          <w:lang w:val="en-US"/>
        </w:rPr>
        <w:t xml:space="preserve"> (Tepat)</w:t>
      </w:r>
    </w:p>
    <w:p w14:paraId="0FF1B533" w14:textId="77777777" w:rsidR="00C12AC8" w:rsidRPr="00C12AC8" w:rsidRDefault="00C12AC8" w:rsidP="00062973">
      <w:pPr>
        <w:ind w:left="720"/>
        <w:jc w:val="both"/>
        <w:rPr>
          <w:rFonts w:ascii="Calibri" w:eastAsia="Times New Roman" w:hAnsi="Calibri" w:cs="Calibri"/>
          <w:b/>
          <w:bCs/>
        </w:rPr>
      </w:pPr>
    </w:p>
    <w:p w14:paraId="4B9528B3" w14:textId="155A6966" w:rsidR="00062973" w:rsidRPr="00C12AC8" w:rsidRDefault="00062973" w:rsidP="00062973">
      <w:pPr>
        <w:ind w:left="720" w:hanging="360"/>
        <w:jc w:val="both"/>
        <w:rPr>
          <w:rFonts w:ascii="Calibri" w:eastAsia="Times New Roman" w:hAnsi="Calibri" w:cs="Calibri"/>
          <w:b/>
          <w:bCs/>
        </w:rPr>
      </w:pPr>
      <w:r w:rsidRPr="00C12AC8">
        <w:rPr>
          <w:rFonts w:ascii="Calibri" w:eastAsia="Times New Roman" w:hAnsi="Calibri" w:cs="Calibri"/>
          <w:b/>
          <w:bCs/>
          <w:color w:val="000000"/>
        </w:rPr>
        <w:t xml:space="preserve">4. </w:t>
      </w:r>
      <w:r w:rsidRPr="00C12AC8">
        <w:rPr>
          <w:rFonts w:ascii="Calibri" w:eastAsia="Times New Roman" w:hAnsi="Calibri" w:cs="Calibri"/>
          <w:b/>
          <w:bCs/>
          <w:color w:val="000000"/>
        </w:rPr>
        <w:tab/>
        <w:t xml:space="preserve">Jawaban      </w:t>
      </w:r>
      <w:r w:rsidRPr="00C12AC8">
        <w:rPr>
          <w:rFonts w:ascii="Calibri" w:eastAsia="Times New Roman" w:hAnsi="Calibri" w:cs="Calibri"/>
          <w:b/>
          <w:bCs/>
          <w:color w:val="000000"/>
        </w:rPr>
        <w:tab/>
        <w:t>:</w:t>
      </w:r>
      <w:r w:rsidR="00C12AC8">
        <w:rPr>
          <w:rFonts w:ascii="Calibri" w:eastAsia="Times New Roman" w:hAnsi="Calibri" w:cs="Calibri"/>
          <w:b/>
          <w:bCs/>
          <w:color w:val="000000"/>
        </w:rPr>
        <w:t xml:space="preserve"> </w:t>
      </w:r>
      <w:r w:rsidR="00C12AC8" w:rsidRPr="00C12AC8">
        <w:rPr>
          <w:rFonts w:ascii="Calibri" w:eastAsia="Times New Roman" w:hAnsi="Calibri" w:cs="Calibri"/>
          <w:color w:val="000000"/>
        </w:rPr>
        <w:t>Sesuai dengan pilihan peserta didik</w:t>
      </w:r>
    </w:p>
    <w:p w14:paraId="344748CC" w14:textId="488A3A8E" w:rsidR="00062973" w:rsidRDefault="00062973" w:rsidP="00062973">
      <w:pPr>
        <w:ind w:left="720"/>
        <w:jc w:val="both"/>
        <w:rPr>
          <w:rFonts w:ascii="Calibri" w:eastAsia="Times New Roman" w:hAnsi="Calibri" w:cs="Calibri"/>
          <w:b/>
          <w:bCs/>
          <w:color w:val="000000"/>
        </w:rPr>
      </w:pPr>
      <w:r w:rsidRPr="00C12AC8">
        <w:rPr>
          <w:rFonts w:ascii="Calibri" w:eastAsia="Times New Roman" w:hAnsi="Calibri" w:cs="Calibri"/>
          <w:b/>
          <w:bCs/>
          <w:color w:val="000000"/>
        </w:rPr>
        <w:t>Pembahasan   :</w:t>
      </w:r>
    </w:p>
    <w:p w14:paraId="5090FC18" w14:textId="7C762C75" w:rsidR="00062973" w:rsidRPr="00C12AC8" w:rsidRDefault="00C12AC8" w:rsidP="00C12AC8">
      <w:pPr>
        <w:ind w:left="720"/>
        <w:jc w:val="both"/>
        <w:rPr>
          <w:rFonts w:ascii="Calibri" w:eastAsia="Times New Roman" w:hAnsi="Calibri" w:cs="Calibri"/>
        </w:rPr>
      </w:pPr>
      <w:r>
        <w:rPr>
          <w:rFonts w:ascii="Calibri" w:eastAsia="Times New Roman" w:hAnsi="Calibri" w:cs="Calibri"/>
        </w:rPr>
        <w:t>Analisis s</w:t>
      </w:r>
      <w:r w:rsidRPr="00C12AC8">
        <w:rPr>
          <w:rFonts w:ascii="Calibri" w:eastAsia="Times New Roman" w:hAnsi="Calibri" w:cs="Calibri"/>
        </w:rPr>
        <w:t>esuai dengan pilihan peserta didik</w:t>
      </w:r>
    </w:p>
    <w:p w14:paraId="652409DF" w14:textId="77777777" w:rsidR="00062973" w:rsidRPr="00062973" w:rsidRDefault="00062973" w:rsidP="00062973">
      <w:pPr>
        <w:spacing w:after="240"/>
        <w:rPr>
          <w:rFonts w:ascii="Calibri" w:eastAsia="Times New Roman" w:hAnsi="Calibri" w:cs="Calibri"/>
        </w:rPr>
      </w:pPr>
    </w:p>
    <w:p w14:paraId="5DA9B667" w14:textId="09250945" w:rsidR="007151BB" w:rsidRPr="00062973" w:rsidRDefault="007151BB" w:rsidP="00155918">
      <w:pPr>
        <w:jc w:val="both"/>
        <w:rPr>
          <w:rFonts w:ascii="Calibri" w:hAnsi="Calibri" w:cs="Calibri"/>
        </w:rPr>
      </w:pPr>
    </w:p>
    <w:sectPr w:rsidR="007151BB" w:rsidRPr="000629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dobe نسخ Medium">
    <w:altName w:val="Times New Roman"/>
    <w:panose1 w:val="020B0604020202020204"/>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97D7D"/>
    <w:multiLevelType w:val="multilevel"/>
    <w:tmpl w:val="E5F4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A0EB9"/>
    <w:multiLevelType w:val="multilevel"/>
    <w:tmpl w:val="F020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A2DD5"/>
    <w:multiLevelType w:val="multilevel"/>
    <w:tmpl w:val="E96A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73AC3"/>
    <w:multiLevelType w:val="hybridMultilevel"/>
    <w:tmpl w:val="2C74DF14"/>
    <w:lvl w:ilvl="0" w:tplc="0D26C4F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DAB6E71"/>
    <w:multiLevelType w:val="multilevel"/>
    <w:tmpl w:val="7FB6F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6A6FC5"/>
    <w:multiLevelType w:val="multilevel"/>
    <w:tmpl w:val="751079D0"/>
    <w:lvl w:ilvl="0">
      <w:start w:val="1"/>
      <w:numFmt w:val="upp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98746E"/>
    <w:multiLevelType w:val="multilevel"/>
    <w:tmpl w:val="D18A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1F576B"/>
    <w:multiLevelType w:val="multilevel"/>
    <w:tmpl w:val="F9B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7A0D0D"/>
    <w:multiLevelType w:val="hybridMultilevel"/>
    <w:tmpl w:val="A2B224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F0F78"/>
    <w:multiLevelType w:val="multilevel"/>
    <w:tmpl w:val="1CD68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1060C9"/>
    <w:multiLevelType w:val="multilevel"/>
    <w:tmpl w:val="883C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686457"/>
    <w:multiLevelType w:val="multilevel"/>
    <w:tmpl w:val="59FEF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DA4EEA"/>
    <w:multiLevelType w:val="multilevel"/>
    <w:tmpl w:val="4282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2E4CC5"/>
    <w:multiLevelType w:val="hybridMultilevel"/>
    <w:tmpl w:val="EFF642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D1F73"/>
    <w:multiLevelType w:val="multilevel"/>
    <w:tmpl w:val="5FF0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341494"/>
    <w:multiLevelType w:val="multilevel"/>
    <w:tmpl w:val="3D7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1C35A1"/>
    <w:multiLevelType w:val="multilevel"/>
    <w:tmpl w:val="1F405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0807CC"/>
    <w:multiLevelType w:val="multilevel"/>
    <w:tmpl w:val="B310D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A32CCC"/>
    <w:multiLevelType w:val="multilevel"/>
    <w:tmpl w:val="87AA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8"/>
  </w:num>
  <w:num w:numId="3">
    <w:abstractNumId w:val="0"/>
  </w:num>
  <w:num w:numId="4">
    <w:abstractNumId w:val="10"/>
  </w:num>
  <w:num w:numId="5">
    <w:abstractNumId w:val="9"/>
  </w:num>
  <w:num w:numId="6">
    <w:abstractNumId w:val="7"/>
  </w:num>
  <w:num w:numId="7">
    <w:abstractNumId w:val="12"/>
  </w:num>
  <w:num w:numId="8">
    <w:abstractNumId w:val="15"/>
  </w:num>
  <w:num w:numId="9">
    <w:abstractNumId w:val="6"/>
  </w:num>
  <w:num w:numId="10">
    <w:abstractNumId w:val="2"/>
  </w:num>
  <w:num w:numId="11">
    <w:abstractNumId w:val="1"/>
  </w:num>
  <w:num w:numId="12">
    <w:abstractNumId w:val="16"/>
  </w:num>
  <w:num w:numId="13">
    <w:abstractNumId w:val="17"/>
    <w:lvlOverride w:ilvl="0">
      <w:lvl w:ilvl="0">
        <w:numFmt w:val="upperLetter"/>
        <w:lvlText w:val="%1."/>
        <w:lvlJc w:val="left"/>
      </w:lvl>
    </w:lvlOverride>
  </w:num>
  <w:num w:numId="14">
    <w:abstractNumId w:val="13"/>
  </w:num>
  <w:num w:numId="15">
    <w:abstractNumId w:val="11"/>
    <w:lvlOverride w:ilvl="0">
      <w:lvl w:ilvl="0">
        <w:numFmt w:val="upperLetter"/>
        <w:lvlText w:val="%1."/>
        <w:lvlJc w:val="left"/>
      </w:lvl>
    </w:lvlOverride>
  </w:num>
  <w:num w:numId="16">
    <w:abstractNumId w:val="4"/>
    <w:lvlOverride w:ilvl="0">
      <w:lvl w:ilvl="0">
        <w:numFmt w:val="upperLetter"/>
        <w:lvlText w:val="%1."/>
        <w:lvlJc w:val="left"/>
      </w:lvl>
    </w:lvlOverride>
  </w:num>
  <w:num w:numId="17">
    <w:abstractNumId w:val="8"/>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BF6"/>
    <w:rsid w:val="00062973"/>
    <w:rsid w:val="00107EFF"/>
    <w:rsid w:val="00155918"/>
    <w:rsid w:val="003E3F43"/>
    <w:rsid w:val="003F30D8"/>
    <w:rsid w:val="005E0FC3"/>
    <w:rsid w:val="00644FC2"/>
    <w:rsid w:val="00687C0F"/>
    <w:rsid w:val="007151BB"/>
    <w:rsid w:val="007C5A66"/>
    <w:rsid w:val="0081789E"/>
    <w:rsid w:val="00902065"/>
    <w:rsid w:val="00A66391"/>
    <w:rsid w:val="00AB215C"/>
    <w:rsid w:val="00C12AC8"/>
    <w:rsid w:val="00D63CD9"/>
    <w:rsid w:val="00DC7D60"/>
    <w:rsid w:val="00E40AAA"/>
    <w:rsid w:val="00E76657"/>
    <w:rsid w:val="00ED1196"/>
    <w:rsid w:val="00F44D63"/>
    <w:rsid w:val="00F45BF6"/>
    <w:rsid w:val="00F636D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B2393"/>
  <w15:chartTrackingRefBased/>
  <w15:docId w15:val="{BDEFD3D0-A9EB-8A4D-855B-F5429EF6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5BF6"/>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F45BF6"/>
  </w:style>
  <w:style w:type="paragraph" w:styleId="ListParagraph">
    <w:name w:val="List Paragraph"/>
    <w:aliases w:val="Body of text,List Paragraph1,Body of text+1,Body of text+2,Body of text+3,List Paragraph11"/>
    <w:basedOn w:val="Normal"/>
    <w:link w:val="ListParagraphChar"/>
    <w:uiPriority w:val="34"/>
    <w:qFormat/>
    <w:rsid w:val="00F44D63"/>
    <w:pPr>
      <w:ind w:left="720"/>
      <w:contextualSpacing/>
    </w:pPr>
  </w:style>
  <w:style w:type="character" w:customStyle="1" w:styleId="ListParagraphChar">
    <w:name w:val="List Paragraph Char"/>
    <w:aliases w:val="Body of text Char,List Paragraph1 Char,Body of text+1 Char,Body of text+2 Char,Body of text+3 Char,List Paragraph11 Char"/>
    <w:link w:val="ListParagraph"/>
    <w:uiPriority w:val="34"/>
    <w:rsid w:val="00C12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84621">
      <w:bodyDiv w:val="1"/>
      <w:marLeft w:val="0"/>
      <w:marRight w:val="0"/>
      <w:marTop w:val="0"/>
      <w:marBottom w:val="0"/>
      <w:divBdr>
        <w:top w:val="none" w:sz="0" w:space="0" w:color="auto"/>
        <w:left w:val="none" w:sz="0" w:space="0" w:color="auto"/>
        <w:bottom w:val="none" w:sz="0" w:space="0" w:color="auto"/>
        <w:right w:val="none" w:sz="0" w:space="0" w:color="auto"/>
      </w:divBdr>
    </w:div>
    <w:div w:id="809402149">
      <w:bodyDiv w:val="1"/>
      <w:marLeft w:val="0"/>
      <w:marRight w:val="0"/>
      <w:marTop w:val="0"/>
      <w:marBottom w:val="0"/>
      <w:divBdr>
        <w:top w:val="none" w:sz="0" w:space="0" w:color="auto"/>
        <w:left w:val="none" w:sz="0" w:space="0" w:color="auto"/>
        <w:bottom w:val="none" w:sz="0" w:space="0" w:color="auto"/>
        <w:right w:val="none" w:sz="0" w:space="0" w:color="auto"/>
      </w:divBdr>
    </w:div>
    <w:div w:id="1324312830">
      <w:bodyDiv w:val="1"/>
      <w:marLeft w:val="0"/>
      <w:marRight w:val="0"/>
      <w:marTop w:val="0"/>
      <w:marBottom w:val="0"/>
      <w:divBdr>
        <w:top w:val="none" w:sz="0" w:space="0" w:color="auto"/>
        <w:left w:val="none" w:sz="0" w:space="0" w:color="auto"/>
        <w:bottom w:val="none" w:sz="0" w:space="0" w:color="auto"/>
        <w:right w:val="none" w:sz="0" w:space="0" w:color="auto"/>
      </w:divBdr>
    </w:div>
    <w:div w:id="1782531925">
      <w:bodyDiv w:val="1"/>
      <w:marLeft w:val="0"/>
      <w:marRight w:val="0"/>
      <w:marTop w:val="0"/>
      <w:marBottom w:val="0"/>
      <w:divBdr>
        <w:top w:val="none" w:sz="0" w:space="0" w:color="auto"/>
        <w:left w:val="none" w:sz="0" w:space="0" w:color="auto"/>
        <w:bottom w:val="none" w:sz="0" w:space="0" w:color="auto"/>
        <w:right w:val="none" w:sz="0" w:space="0" w:color="auto"/>
      </w:divBdr>
    </w:div>
    <w:div w:id="207180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Iir</dc:creator>
  <cp:keywords/>
  <dc:description/>
  <cp:lastModifiedBy>Iir</cp:lastModifiedBy>
  <cp:revision>39</cp:revision>
  <dcterms:created xsi:type="dcterms:W3CDTF">2022-05-28T19:00:00Z</dcterms:created>
  <dcterms:modified xsi:type="dcterms:W3CDTF">2022-06-01T01:24:00Z</dcterms:modified>
</cp:coreProperties>
</file>